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25" w:rsidRPr="002C2587" w:rsidRDefault="00012CBA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</w:r>
      <w:r w:rsidR="00144395">
        <w:rPr>
          <w:rFonts w:asciiTheme="minorHAnsi" w:hAnsiTheme="minorHAnsi" w:cstheme="minorHAnsi"/>
          <w:b/>
        </w:rPr>
        <w:t>128146</w:t>
      </w:r>
    </w:p>
    <w:p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144395">
        <w:rPr>
          <w:rFonts w:asciiTheme="minorHAnsi" w:hAnsiTheme="minorHAnsi" w:cstheme="minorHAnsi"/>
          <w:b/>
        </w:rPr>
        <w:t xml:space="preserve">4. </w:t>
      </w:r>
      <w:r w:rsidR="00144395" w:rsidRPr="00144395">
        <w:rPr>
          <w:rFonts w:asciiTheme="minorHAnsi" w:hAnsiTheme="minorHAnsi" w:cstheme="minorHAnsi"/>
          <w:b/>
        </w:rPr>
        <w:t>Incluziunea socială și combaterea sărăciei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144395" w:rsidRPr="00144395">
        <w:rPr>
          <w:rFonts w:asciiTheme="minorHAnsi" w:hAnsiTheme="minorHAnsi" w:cstheme="minorHAnsi"/>
          <w:b/>
        </w:rPr>
        <w:t>Acces4Antreprenoriat Social în Reg SE (A4AS)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</w:r>
      <w:r w:rsidR="00144395">
        <w:rPr>
          <w:rFonts w:asciiTheme="minorHAnsi" w:hAnsiTheme="minorHAnsi" w:cstheme="minorHAnsi"/>
          <w:b/>
        </w:rPr>
        <w:t>OIRPOSDRU REGIUNEA SUD-EST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</w:r>
      <w:r w:rsidR="00144395">
        <w:rPr>
          <w:rFonts w:asciiTheme="minorHAnsi" w:hAnsiTheme="minorHAnsi" w:cstheme="minorHAnsi"/>
          <w:b/>
        </w:rPr>
        <w:t xml:space="preserve">NUME, PRENUME: </w:t>
      </w:r>
      <w:r w:rsidR="00012CBA">
        <w:rPr>
          <w:rFonts w:asciiTheme="minorHAnsi" w:hAnsiTheme="minorHAnsi" w:cstheme="minorHAnsi"/>
          <w:b/>
        </w:rPr>
        <w:t>………………………</w:t>
      </w:r>
      <w:r w:rsidR="00144395">
        <w:rPr>
          <w:rFonts w:asciiTheme="minorHAnsi" w:hAnsiTheme="minorHAnsi" w:cstheme="minorHAnsi"/>
          <w:b/>
        </w:rPr>
        <w:t>………………………………………………………</w:t>
      </w: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ADRESA DOMICILIU:…………………………………………………………………………….</w:t>
      </w: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LOCUL DE REȘEDINȚĂ:………………………………………………………………………….</w:t>
      </w: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TELEFON:……………………………………………………………………………………………..</w:t>
      </w: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44395" w:rsidRDefault="00144395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EMAIL:………………………………………………………………………………………………..</w:t>
      </w: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31B3B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765F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658E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BCE97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6B87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012CBA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7221" id="Dreptunghi 6" o:spid="_x0000_s1026" style="position:absolute;margin-left:251.1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4D05D3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Pr="002B135B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AC01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………………….</w:t>
      </w:r>
    </w:p>
    <w:p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AC648" id="Dreptunghi 8" o:spid="_x0000_s1026" style="position:absolute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FDB49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7478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6AE4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602FF4" wp14:editId="161C8D5E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424E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:rsidR="004D05D3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AD20B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:rsidR="00593F01" w:rsidRPr="002B135B" w:rsidRDefault="004E2660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DA667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0EB6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62C5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920F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9205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13045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0C5A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C8A3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904B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C69B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63F6" id="Dreptunghi 23" o:spid="_x0000_s1026" style="position:absolute;margin-left:61.5pt;margin-top:15.7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6931" id="Dreptunghi 24" o:spid="_x0000_s1026" style="position:absolute;margin-left:61.5pt;margin-top:16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</w:rPr>
        <w:t>DA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4428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95F4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A1E75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4754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A837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6544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0F6B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21690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3434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A1E1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721C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CB68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1916D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987230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02342B" w:rsidRPr="002B135B" w:rsidRDefault="0002342B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C2D8E" w:rsidRPr="002B135B" w:rsidRDefault="00FC2D8E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44395" w:rsidRDefault="00144395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D45D4" w:rsidRPr="0082463E" w:rsidRDefault="006D45D4" w:rsidP="0082463E">
      <w:pPr>
        <w:spacing w:after="12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6D45D4" w:rsidRPr="0082463E" w:rsidSect="00012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91" w:rsidRDefault="003C0C91" w:rsidP="003A7F37">
      <w:pPr>
        <w:spacing w:after="0" w:line="240" w:lineRule="auto"/>
      </w:pPr>
      <w:r>
        <w:separator/>
      </w:r>
    </w:p>
  </w:endnote>
  <w:endnote w:type="continuationSeparator" w:id="0">
    <w:p w:rsidR="003C0C91" w:rsidRDefault="003C0C91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0B" w:rsidRDefault="00916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144395" w:rsidP="0091680B">
    <w:pPr>
      <w:pStyle w:val="Footer"/>
      <w:jc w:val="center"/>
    </w:pPr>
    <w:r>
      <w:rPr>
        <w:noProof/>
        <w:lang w:eastAsia="ro-RO"/>
      </w:rPr>
      <w:drawing>
        <wp:inline distT="0" distB="0" distL="0" distR="0" wp14:anchorId="656716F7" wp14:editId="3EE8FB90">
          <wp:extent cx="5760720" cy="924560"/>
          <wp:effectExtent l="0" t="0" r="0" b="8890"/>
          <wp:docPr id="44" name="I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95" w:rsidRPr="008C0614" w:rsidRDefault="00144395" w:rsidP="00144395">
    <w:pPr>
      <w:pStyle w:val="Footer"/>
      <w:jc w:val="center"/>
    </w:pPr>
    <w:r>
      <w:rPr>
        <w:noProof/>
        <w:lang w:eastAsia="ro-RO"/>
      </w:rPr>
      <w:drawing>
        <wp:inline distT="0" distB="0" distL="0" distR="0" wp14:anchorId="2FB272BA" wp14:editId="6BE806B6">
          <wp:extent cx="5760720" cy="924560"/>
          <wp:effectExtent l="0" t="0" r="0" b="8890"/>
          <wp:docPr id="42" name="I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395" w:rsidRDefault="0014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91" w:rsidRDefault="003C0C91" w:rsidP="003A7F37">
      <w:pPr>
        <w:spacing w:after="0" w:line="240" w:lineRule="auto"/>
      </w:pPr>
      <w:r>
        <w:separator/>
      </w:r>
    </w:p>
  </w:footnote>
  <w:footnote w:type="continuationSeparator" w:id="0">
    <w:p w:rsidR="003C0C91" w:rsidRDefault="003C0C91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0B" w:rsidRDefault="00916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95" w:rsidRDefault="00144395" w:rsidP="00144395">
    <w:pPr>
      <w:pStyle w:val="Header"/>
      <w:jc w:val="center"/>
    </w:pPr>
    <w:r>
      <w:rPr>
        <w:noProof/>
        <w:lang w:eastAsia="ro-RO"/>
      </w:rPr>
      <w:drawing>
        <wp:inline distT="0" distB="0" distL="0" distR="0" wp14:anchorId="22F5DD5E" wp14:editId="4D3A13AC">
          <wp:extent cx="5602501" cy="821250"/>
          <wp:effectExtent l="0" t="0" r="0" b="0"/>
          <wp:docPr id="43" name="I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395" w:rsidRPr="001B1670" w:rsidRDefault="00144395" w:rsidP="00144395">
    <w:pPr>
      <w:pStyle w:val="Header"/>
      <w:jc w:val="center"/>
      <w:rPr>
        <w:b/>
        <w:color w:val="31849B" w:themeColor="accent5" w:themeShade="BF"/>
      </w:rPr>
    </w:pPr>
    <w:r w:rsidRPr="002B1927">
      <w:rPr>
        <w:b/>
        <w:color w:val="31849B" w:themeColor="accent5" w:themeShade="BF"/>
      </w:rPr>
      <w:t>A</w:t>
    </w:r>
    <w:r>
      <w:rPr>
        <w:b/>
        <w:color w:val="31849B" w:themeColor="accent5" w:themeShade="BF"/>
      </w:rPr>
      <w:t>CCES</w:t>
    </w:r>
    <w:r w:rsidRPr="002B1927">
      <w:rPr>
        <w:b/>
        <w:color w:val="31849B" w:themeColor="accent5" w:themeShade="BF"/>
      </w:rPr>
      <w:t xml:space="preserve"> 4 A</w:t>
    </w:r>
    <w:r>
      <w:rPr>
        <w:b/>
        <w:color w:val="31849B" w:themeColor="accent5" w:themeShade="BF"/>
      </w:rPr>
      <w:t>NTREPRENORIAT</w:t>
    </w:r>
    <w:r w:rsidRPr="002B1927">
      <w:rPr>
        <w:b/>
        <w:color w:val="31849B" w:themeColor="accent5" w:themeShade="BF"/>
      </w:rPr>
      <w:t xml:space="preserve"> S</w:t>
    </w:r>
    <w:r>
      <w:rPr>
        <w:b/>
        <w:color w:val="31849B" w:themeColor="accent5" w:themeShade="BF"/>
      </w:rPr>
      <w:t>OCIAL</w:t>
    </w:r>
    <w:r w:rsidRPr="002B1927">
      <w:rPr>
        <w:b/>
        <w:color w:val="31849B" w:themeColor="accent5" w:themeShade="BF"/>
      </w:rPr>
      <w:t xml:space="preserve"> </w:t>
    </w:r>
    <w:r>
      <w:rPr>
        <w:b/>
        <w:color w:val="31849B" w:themeColor="accent5" w:themeShade="BF"/>
      </w:rPr>
      <w:t>ÎN</w:t>
    </w:r>
    <w:r w:rsidRPr="002B1927">
      <w:rPr>
        <w:b/>
        <w:color w:val="31849B" w:themeColor="accent5" w:themeShade="BF"/>
      </w:rPr>
      <w:t xml:space="preserve"> R</w:t>
    </w:r>
    <w:r>
      <w:rPr>
        <w:b/>
        <w:color w:val="31849B" w:themeColor="accent5" w:themeShade="BF"/>
      </w:rPr>
      <w:t>EGIUNEA</w:t>
    </w:r>
    <w:r w:rsidRPr="002B1927">
      <w:rPr>
        <w:b/>
        <w:color w:val="31849B" w:themeColor="accent5" w:themeShade="BF"/>
      </w:rPr>
      <w:t xml:space="preserve"> S</w:t>
    </w:r>
    <w:r>
      <w:rPr>
        <w:b/>
        <w:color w:val="31849B" w:themeColor="accent5" w:themeShade="BF"/>
      </w:rPr>
      <w:t>UD</w:t>
    </w:r>
    <w:r w:rsidRPr="002B1927">
      <w:rPr>
        <w:b/>
        <w:color w:val="31849B" w:themeColor="accent5" w:themeShade="BF"/>
      </w:rPr>
      <w:t>-E</w:t>
    </w:r>
    <w:r>
      <w:rPr>
        <w:b/>
        <w:color w:val="31849B" w:themeColor="accent5" w:themeShade="BF"/>
      </w:rPr>
      <w:t>ST</w:t>
    </w:r>
  </w:p>
  <w:p w:rsidR="00144395" w:rsidRPr="00840BCB" w:rsidRDefault="00144395" w:rsidP="00144395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 w:rsidRPr="002B1927">
      <w:rPr>
        <w:b/>
        <w:color w:val="FF0000"/>
      </w:rPr>
      <w:t>POCU/449/4/16/128146</w:t>
    </w:r>
    <w:r w:rsidRPr="00840BCB">
      <w:rPr>
        <w:b/>
        <w:color w:val="FF0000"/>
      </w:rPr>
      <w:t>)</w:t>
    </w:r>
  </w:p>
  <w:p w:rsidR="00144395" w:rsidRDefault="00144395" w:rsidP="00144395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144395" w:rsidRPr="00144395" w:rsidRDefault="00144395" w:rsidP="00144395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95" w:rsidRDefault="00144395" w:rsidP="00144395">
    <w:pPr>
      <w:pStyle w:val="Header"/>
      <w:jc w:val="center"/>
    </w:pPr>
    <w:r>
      <w:rPr>
        <w:noProof/>
        <w:lang w:eastAsia="ro-RO"/>
      </w:rPr>
      <w:drawing>
        <wp:inline distT="0" distB="0" distL="0" distR="0" wp14:anchorId="283B0AB6" wp14:editId="7C16ADCC">
          <wp:extent cx="5602501" cy="821250"/>
          <wp:effectExtent l="0" t="0" r="0" b="0"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395" w:rsidRPr="001B1670" w:rsidRDefault="00144395" w:rsidP="00144395">
    <w:pPr>
      <w:pStyle w:val="Header"/>
      <w:jc w:val="center"/>
      <w:rPr>
        <w:b/>
        <w:color w:val="31849B" w:themeColor="accent5" w:themeShade="BF"/>
      </w:rPr>
    </w:pPr>
    <w:bookmarkStart w:id="1" w:name="_Hlk23256609"/>
    <w:r w:rsidRPr="002B1927">
      <w:rPr>
        <w:b/>
        <w:color w:val="31849B" w:themeColor="accent5" w:themeShade="BF"/>
      </w:rPr>
      <w:t>A</w:t>
    </w:r>
    <w:r>
      <w:rPr>
        <w:b/>
        <w:color w:val="31849B" w:themeColor="accent5" w:themeShade="BF"/>
      </w:rPr>
      <w:t>CCES</w:t>
    </w:r>
    <w:r w:rsidRPr="002B1927">
      <w:rPr>
        <w:b/>
        <w:color w:val="31849B" w:themeColor="accent5" w:themeShade="BF"/>
      </w:rPr>
      <w:t xml:space="preserve"> 4 A</w:t>
    </w:r>
    <w:r>
      <w:rPr>
        <w:b/>
        <w:color w:val="31849B" w:themeColor="accent5" w:themeShade="BF"/>
      </w:rPr>
      <w:t>NTREPRENORIAT</w:t>
    </w:r>
    <w:r w:rsidRPr="002B1927">
      <w:rPr>
        <w:b/>
        <w:color w:val="31849B" w:themeColor="accent5" w:themeShade="BF"/>
      </w:rPr>
      <w:t xml:space="preserve"> S</w:t>
    </w:r>
    <w:r>
      <w:rPr>
        <w:b/>
        <w:color w:val="31849B" w:themeColor="accent5" w:themeShade="BF"/>
      </w:rPr>
      <w:t>OCIAL</w:t>
    </w:r>
    <w:r w:rsidRPr="002B1927">
      <w:rPr>
        <w:b/>
        <w:color w:val="31849B" w:themeColor="accent5" w:themeShade="BF"/>
      </w:rPr>
      <w:t xml:space="preserve"> </w:t>
    </w:r>
    <w:r>
      <w:rPr>
        <w:b/>
        <w:color w:val="31849B" w:themeColor="accent5" w:themeShade="BF"/>
      </w:rPr>
      <w:t>ÎN</w:t>
    </w:r>
    <w:r w:rsidRPr="002B1927">
      <w:rPr>
        <w:b/>
        <w:color w:val="31849B" w:themeColor="accent5" w:themeShade="BF"/>
      </w:rPr>
      <w:t xml:space="preserve"> R</w:t>
    </w:r>
    <w:r>
      <w:rPr>
        <w:b/>
        <w:color w:val="31849B" w:themeColor="accent5" w:themeShade="BF"/>
      </w:rPr>
      <w:t>EGIUNEA</w:t>
    </w:r>
    <w:r w:rsidRPr="002B1927">
      <w:rPr>
        <w:b/>
        <w:color w:val="31849B" w:themeColor="accent5" w:themeShade="BF"/>
      </w:rPr>
      <w:t xml:space="preserve"> S</w:t>
    </w:r>
    <w:r>
      <w:rPr>
        <w:b/>
        <w:color w:val="31849B" w:themeColor="accent5" w:themeShade="BF"/>
      </w:rPr>
      <w:t>UD</w:t>
    </w:r>
    <w:r w:rsidRPr="002B1927">
      <w:rPr>
        <w:b/>
        <w:color w:val="31849B" w:themeColor="accent5" w:themeShade="BF"/>
      </w:rPr>
      <w:t>-E</w:t>
    </w:r>
    <w:r>
      <w:rPr>
        <w:b/>
        <w:color w:val="31849B" w:themeColor="accent5" w:themeShade="BF"/>
      </w:rPr>
      <w:t>ST</w:t>
    </w:r>
  </w:p>
  <w:p w:rsidR="00144395" w:rsidRPr="00840BCB" w:rsidRDefault="00144395" w:rsidP="00144395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 w:rsidRPr="002B1927">
      <w:rPr>
        <w:b/>
        <w:color w:val="FF0000"/>
      </w:rPr>
      <w:t>POCU/449/4/16/128146</w:t>
    </w:r>
    <w:r w:rsidRPr="00840BCB">
      <w:rPr>
        <w:b/>
        <w:color w:val="FF0000"/>
      </w:rPr>
      <w:t>)</w:t>
    </w:r>
  </w:p>
  <w:bookmarkEnd w:id="1"/>
  <w:p w:rsidR="00144395" w:rsidRDefault="00144395" w:rsidP="00144395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144395" w:rsidRPr="00144395" w:rsidRDefault="00144395" w:rsidP="00144395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44395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0C91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463E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1680B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0B6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9FE803-3260-424A-85E8-A0B764B0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,Encabezado 2,encabezado,hd Caracter"/>
    <w:basedOn w:val="Normal"/>
    <w:link w:val="HeaderChar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aracter Char"/>
    <w:basedOn w:val="DefaultParagraphFont"/>
    <w:link w:val="Header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81BA-4129-4601-992A-80EA9D3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Sprijin5</cp:lastModifiedBy>
  <cp:revision>2</cp:revision>
  <cp:lastPrinted>2017-02-23T07:50:00Z</cp:lastPrinted>
  <dcterms:created xsi:type="dcterms:W3CDTF">2019-10-31T10:26:00Z</dcterms:created>
  <dcterms:modified xsi:type="dcterms:W3CDTF">2019-10-31T10:26:00Z</dcterms:modified>
</cp:coreProperties>
</file>